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81C" w:rsidRDefault="00A1181C" w:rsidP="00A93EB6">
      <w:pPr>
        <w:pStyle w:val="c7"/>
        <w:spacing w:before="0" w:beforeAutospacing="0" w:after="0" w:afterAutospacing="0"/>
        <w:jc w:val="center"/>
        <w:rPr>
          <w:rFonts w:ascii="Arial" w:hAnsi="Arial" w:cs="Arial"/>
          <w:color w:val="000000"/>
          <w:sz w:val="22"/>
          <w:szCs w:val="22"/>
        </w:rPr>
      </w:pPr>
      <w:r>
        <w:rPr>
          <w:rStyle w:val="c4"/>
          <w:b/>
          <w:bCs/>
          <w:color w:val="000000"/>
          <w:sz w:val="36"/>
          <w:szCs w:val="36"/>
        </w:rPr>
        <w:t>Картотека игр по ПДД.</w:t>
      </w:r>
    </w:p>
    <w:p w:rsidR="00A1181C" w:rsidRDefault="00A1181C" w:rsidP="00A93EB6">
      <w:pPr>
        <w:pStyle w:val="c7"/>
        <w:spacing w:before="0" w:beforeAutospacing="0" w:after="0" w:afterAutospacing="0"/>
        <w:jc w:val="center"/>
        <w:rPr>
          <w:rFonts w:ascii="Arial" w:hAnsi="Arial" w:cs="Arial"/>
          <w:color w:val="000000"/>
          <w:sz w:val="22"/>
          <w:szCs w:val="22"/>
        </w:rPr>
      </w:pPr>
      <w:r>
        <w:rPr>
          <w:rStyle w:val="c1"/>
          <w:color w:val="000000"/>
          <w:sz w:val="28"/>
          <w:szCs w:val="28"/>
        </w:rPr>
        <w:t>(средняя группа)</w:t>
      </w:r>
    </w:p>
    <w:p w:rsidR="00A1181C" w:rsidRDefault="00A1181C" w:rsidP="00A93EB6">
      <w:pPr>
        <w:pStyle w:val="c8"/>
        <w:spacing w:before="0" w:beforeAutospacing="0" w:after="0" w:afterAutospacing="0"/>
        <w:rPr>
          <w:rFonts w:ascii="Arial" w:hAnsi="Arial" w:cs="Arial"/>
          <w:color w:val="000000"/>
          <w:sz w:val="22"/>
          <w:szCs w:val="22"/>
        </w:rPr>
      </w:pPr>
      <w:r>
        <w:rPr>
          <w:rStyle w:val="c4"/>
          <w:b/>
          <w:bCs/>
          <w:color w:val="000000"/>
          <w:sz w:val="32"/>
          <w:szCs w:val="32"/>
        </w:rPr>
        <w:t>Дидактические игры.</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«Угадай, какой знак?»</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Кубики с наклеенными на них дорожными знаками: предупреждающими, запрещающими, указательными и знаками сервиса.</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1-й вариант.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2-й вариант. Ведущий показывает знак. Дети находят этот знак на своих кубиках, показывают его и рассказывают, что он обозначает.</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«Водители»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Учить детей правилам дорожного движения; развивать мышление и пространственную ориентацию.</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Несколько игровых полей, машина, игрушки.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Заранее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Например: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«Путешествие на машинах»</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с детьми знания дорожных знаков и правил поведения на улицах.</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Игровое поле, фишки.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«По дороге»</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Закрепить знания о различных видах транспорта; тренировать внимание, память.</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Картинки грузового, легкового транспорта, фишки.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их получая за это фишки. Кто больше соберет, тот и выиграл.</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«Найди нужный знак»</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Продолжать закреплять знания дорожных знаков, средства регулирования дорожного движения.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20 картонных карточек (пазлы). На одних половинках карточек изображены дорожные знаки, на других – соответствующие им дорожные ситуации.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«Учим дорожные знаки»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Продолжать закреплять знания детей о дорожных знаках, светофоре.</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Карточки большие и маленькие со знаками.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A1181C" w:rsidRDefault="00A1181C" w:rsidP="00A93EB6">
      <w:pPr>
        <w:pStyle w:val="c0"/>
        <w:spacing w:before="0" w:beforeAutospacing="0" w:after="0" w:afterAutospacing="0"/>
        <w:jc w:val="both"/>
        <w:rPr>
          <w:rStyle w:val="c1"/>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«Правила дорожного движения»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«Верно - неверно»</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с детьми правила безопасного поведения на улицах и знаки дорожного движения.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Игровое поле, знаки дорожного движения.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«Мы - пассажиры»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Уточнить знания детей о том, что все мы бываем пассажирами; закрепить правила посадки в транспорт и высадки из него.</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Картинки с дорожными ситуациями.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берут по одной картинке и рассказывают, что на них нарисовано, объясняя, как надо поступать в той или иной ситуации.</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«Дорожная азбука»</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Карточки с дорожными ситуациями, дорожные знаки.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«Знай и выполняй правила уличного движения»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с детьми правила уличного движения; повторить значения светофора.</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Иллюстрации улиц города.</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«Правила поведения»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Разрезные картинки.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На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«Пешеходы и транспорт»</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с детьми правила дорожного движения, правила безопасного поведения на улицах.</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Кубик, игровое поле, фишки.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На игровом поле изображена дорога, по которой с помощью фишек двигаются играющие, у них на пути препятствия в виде знаков.</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«Большая прогулка»</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Познакомить детей с дорожными знаками, необходимыми для автомобилиста.</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Игровое поле, фишки, дорожные знаки.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A1181C" w:rsidRDefault="00A1181C" w:rsidP="00A93EB6">
      <w:pPr>
        <w:pStyle w:val="c0"/>
        <w:spacing w:before="0" w:beforeAutospacing="0" w:after="0" w:afterAutospacing="0"/>
        <w:jc w:val="both"/>
        <w:rPr>
          <w:rStyle w:val="c1"/>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«Соблюдай правила дорожного движения»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Игровое полотно, дорожные знаки, машинки, фигурки людей.</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Дети выбирают себе машинки и фигурки людей, ориентируясь по нарисованной ситуации, проводят своих персонажей по игровому полю.</w:t>
      </w:r>
    </w:p>
    <w:p w:rsidR="00A1181C" w:rsidRDefault="00A1181C" w:rsidP="00A93EB6">
      <w:pPr>
        <w:pStyle w:val="c0"/>
        <w:spacing w:before="0" w:beforeAutospacing="0" w:after="0" w:afterAutospacing="0"/>
        <w:jc w:val="both"/>
        <w:rPr>
          <w:rStyle w:val="c1"/>
          <w:b/>
          <w:bCs/>
          <w:color w:val="000000"/>
          <w:sz w:val="28"/>
          <w:szCs w:val="28"/>
        </w:rPr>
      </w:pPr>
      <w:r>
        <w:rPr>
          <w:rStyle w:val="c1"/>
          <w:b/>
          <w:bCs/>
          <w:color w:val="000000"/>
          <w:sz w:val="28"/>
          <w:szCs w:val="28"/>
        </w:rPr>
        <w:t> </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«Говорящие дорожные знаки»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Научить детей ориентироваться по дорожным знакам, соблюдать правила дорожного движения, быть внимательными друг к другу.</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Каждое игровое поле – рисунок разветвленной системы дорог с дорожными знаками. Машины, игровые персонажи.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A1181C" w:rsidRDefault="00A1181C" w:rsidP="00A93EB6">
      <w:pPr>
        <w:pStyle w:val="c0"/>
        <w:spacing w:before="0" w:beforeAutospacing="0" w:after="0" w:afterAutospacing="0"/>
        <w:jc w:val="both"/>
        <w:rPr>
          <w:rStyle w:val="c1"/>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w:t>
      </w:r>
      <w:r>
        <w:rPr>
          <w:rStyle w:val="c1"/>
          <w:b/>
          <w:bCs/>
          <w:color w:val="000000"/>
          <w:sz w:val="28"/>
          <w:szCs w:val="28"/>
        </w:rPr>
        <w:t>«Разрезные знаки»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Развивать умение различать дорожные знаки; закрепить название дорожных знаков; развивать у детей логическое мышление, глазомер.</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Разрезные знаки; образцы знаков.</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«Я грамотный пешеход»</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Два набора карточек с ситуациями, дорожные знаки.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«Дорожное лото»</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Цель: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Карточки с ситуациями на дороге, дорожные знаки.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Настольно-печатная игра «Дорога к бабушке»</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Цели: Развивать внимание, память, наблюдательность у детей дошкольного возраста; способствовать повышению уровня дорожной грамотности.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Материал: Поле, на котором изображен путь к бабушке с различными дорожными знаками; фишки; кубик.</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Ход игры:</w:t>
      </w:r>
    </w:p>
    <w:p w:rsidR="00A1181C" w:rsidRDefault="00A1181C" w:rsidP="00A93EB6">
      <w:pPr>
        <w:pStyle w:val="c0"/>
        <w:spacing w:before="0" w:beforeAutospacing="0" w:after="0" w:afterAutospacing="0"/>
        <w:jc w:val="both"/>
        <w:rPr>
          <w:rStyle w:val="c1"/>
          <w:color w:val="000000"/>
          <w:sz w:val="28"/>
          <w:szCs w:val="28"/>
        </w:rPr>
      </w:pPr>
      <w:r>
        <w:rPr>
          <w:rStyle w:val="c1"/>
          <w:color w:val="000000"/>
          <w:sz w:val="28"/>
          <w:szCs w:val="28"/>
        </w:rPr>
        <w:t>Двум – трем детям предлагают наперегонки добраться до домика бабушки, соблюдая при этом правила дорожного движения.</w:t>
      </w:r>
    </w:p>
    <w:p w:rsidR="00A1181C" w:rsidRDefault="00A1181C" w:rsidP="00A93EB6">
      <w:pPr>
        <w:pStyle w:val="c0"/>
        <w:spacing w:before="0" w:beforeAutospacing="0" w:after="0" w:afterAutospacing="0"/>
        <w:jc w:val="both"/>
        <w:rPr>
          <w:rFonts w:ascii="Arial" w:hAnsi="Arial" w:cs="Arial"/>
          <w:color w:val="000000"/>
          <w:sz w:val="22"/>
          <w:szCs w:val="22"/>
        </w:rPr>
      </w:pPr>
    </w:p>
    <w:p w:rsidR="00A1181C" w:rsidRDefault="00A1181C" w:rsidP="00A93EB6">
      <w:pPr>
        <w:pStyle w:val="c7"/>
        <w:spacing w:before="0" w:beforeAutospacing="0" w:after="0" w:afterAutospacing="0"/>
        <w:jc w:val="center"/>
        <w:rPr>
          <w:rFonts w:ascii="Arial" w:hAnsi="Arial" w:cs="Arial"/>
          <w:color w:val="000000"/>
          <w:sz w:val="22"/>
          <w:szCs w:val="22"/>
        </w:rPr>
      </w:pPr>
      <w:bookmarkStart w:id="0" w:name="h.gjdgxs"/>
      <w:bookmarkEnd w:id="0"/>
      <w:r>
        <w:rPr>
          <w:rStyle w:val="c4"/>
          <w:b/>
          <w:bCs/>
          <w:color w:val="000000"/>
          <w:sz w:val="36"/>
          <w:szCs w:val="36"/>
        </w:rPr>
        <w:t>Подвижные игры по ПДД</w:t>
      </w:r>
    </w:p>
    <w:p w:rsidR="00A1181C" w:rsidRDefault="00A1181C" w:rsidP="00A93EB6">
      <w:pPr>
        <w:pStyle w:val="c0"/>
        <w:spacing w:before="0" w:beforeAutospacing="0" w:after="0" w:afterAutospacing="0"/>
        <w:jc w:val="both"/>
        <w:rPr>
          <w:rStyle w:val="c1"/>
          <w:color w:val="000000"/>
          <w:sz w:val="28"/>
          <w:szCs w:val="28"/>
        </w:rPr>
      </w:pPr>
      <w:r>
        <w:rPr>
          <w:rStyle w:val="c1"/>
          <w:color w:val="000000"/>
          <w:sz w:val="28"/>
          <w:szCs w:val="28"/>
        </w:rPr>
        <w:t> </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apple-converted-space"/>
          <w:color w:val="000000"/>
          <w:sz w:val="28"/>
          <w:szCs w:val="28"/>
        </w:rPr>
        <w:t> </w:t>
      </w:r>
      <w:r>
        <w:rPr>
          <w:rStyle w:val="c1"/>
          <w:b/>
          <w:bCs/>
          <w:color w:val="000000"/>
          <w:sz w:val="28"/>
          <w:szCs w:val="28"/>
        </w:rPr>
        <w:t>«Автомобили»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Дети представляют себя автомобилями и двигаются по  сигналам педагога.</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Произносятся слова «медленно»,  «вправо», «влево», «вперед», «назад».</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Дети «Автомобили» двигаются по «проезжей части» группы согласно</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заданию.</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«Светофорчики»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мелодия затихает, собираются по двое  в «светофорчики». Игра повторяется несколько раз.                                                          </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 </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«Слушай команду»</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Дети двигаются согласно командам педагога: руль поворачивается;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стекло автомобиля поднимается и опускается; щетки-дворники движутся вправо-влево и т. п.</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«Цветные автомобили»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Ребята получают круги различных цветов и «превращаются» в цветные</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автомобили. В группе организуется « проезжая часть», и «автомобили»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двигаются по ней, соблюдая все известные им ПДД.</w:t>
      </w:r>
    </w:p>
    <w:p w:rsidR="00A1181C" w:rsidRDefault="00A1181C" w:rsidP="00A93EB6">
      <w:pPr>
        <w:pStyle w:val="c6"/>
        <w:spacing w:before="0" w:beforeAutospacing="0" w:after="0" w:afterAutospacing="0" w:line="270" w:lineRule="atLeast"/>
        <w:ind w:firstLine="568"/>
        <w:jc w:val="both"/>
        <w:rPr>
          <w:rStyle w:val="c1"/>
          <w:b/>
          <w:bCs/>
          <w:color w:val="000000"/>
          <w:sz w:val="28"/>
          <w:szCs w:val="28"/>
        </w:rPr>
      </w:pPr>
    </w:p>
    <w:p w:rsidR="00A1181C" w:rsidRDefault="00A1181C"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b/>
          <w:bCs/>
          <w:color w:val="000000"/>
          <w:sz w:val="28"/>
          <w:szCs w:val="28"/>
        </w:rPr>
        <w:t> «Воробушки и автомобиль»</w:t>
      </w:r>
      <w:r>
        <w:rPr>
          <w:rStyle w:val="c1"/>
          <w:color w:val="000000"/>
          <w:sz w:val="28"/>
          <w:szCs w:val="28"/>
        </w:rPr>
        <w:t> </w:t>
      </w:r>
    </w:p>
    <w:p w:rsidR="00A1181C" w:rsidRDefault="00A1181C"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color w:val="000000"/>
          <w:sz w:val="28"/>
          <w:szCs w:val="28"/>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A1181C" w:rsidRDefault="00A1181C" w:rsidP="00A93EB6">
      <w:pPr>
        <w:pStyle w:val="c6"/>
        <w:spacing w:before="0" w:beforeAutospacing="0" w:after="0" w:afterAutospacing="0" w:line="270" w:lineRule="atLeast"/>
        <w:ind w:firstLine="568"/>
        <w:jc w:val="both"/>
        <w:rPr>
          <w:rStyle w:val="c1"/>
          <w:b/>
          <w:bCs/>
          <w:color w:val="000000"/>
          <w:sz w:val="28"/>
          <w:szCs w:val="28"/>
        </w:rPr>
      </w:pPr>
    </w:p>
    <w:p w:rsidR="00A1181C" w:rsidRDefault="00A1181C"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b/>
          <w:bCs/>
          <w:color w:val="000000"/>
          <w:sz w:val="28"/>
          <w:szCs w:val="28"/>
        </w:rPr>
        <w:t>«Сигналы светофора»</w:t>
      </w:r>
      <w:r>
        <w:rPr>
          <w:rStyle w:val="c1"/>
          <w:color w:val="000000"/>
          <w:sz w:val="28"/>
          <w:szCs w:val="28"/>
        </w:rPr>
        <w:t> </w:t>
      </w:r>
    </w:p>
    <w:p w:rsidR="00A1181C" w:rsidRDefault="00A1181C"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color w:val="000000"/>
          <w:sz w:val="28"/>
          <w:szCs w:val="28"/>
        </w:rPr>
        <w:t>Воспитатель показывает сигналы светофора, дети выполняют действия: красный – стой, желтый – приготовились, зеленый - ходим, прыгаем, бегаем.</w:t>
      </w:r>
    </w:p>
    <w:p w:rsidR="00A1181C" w:rsidRDefault="00A1181C" w:rsidP="00A93EB6">
      <w:pPr>
        <w:pStyle w:val="c6"/>
        <w:spacing w:before="0" w:beforeAutospacing="0" w:after="0" w:afterAutospacing="0" w:line="270" w:lineRule="atLeast"/>
        <w:ind w:firstLine="568"/>
        <w:jc w:val="both"/>
        <w:rPr>
          <w:rStyle w:val="c1"/>
          <w:b/>
          <w:bCs/>
          <w:color w:val="000000"/>
          <w:sz w:val="28"/>
          <w:szCs w:val="28"/>
        </w:rPr>
      </w:pPr>
    </w:p>
    <w:p w:rsidR="00A1181C" w:rsidRDefault="00A1181C"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b/>
          <w:bCs/>
          <w:color w:val="000000"/>
          <w:sz w:val="28"/>
          <w:szCs w:val="28"/>
        </w:rPr>
        <w:t> «Где мы были, мы не скажем, на чём ехали, покажем»</w:t>
      </w:r>
    </w:p>
    <w:p w:rsidR="00A1181C" w:rsidRDefault="00A1181C" w:rsidP="00A93EB6">
      <w:pPr>
        <w:pStyle w:val="c6"/>
        <w:spacing w:before="0" w:beforeAutospacing="0" w:after="0" w:afterAutospacing="0" w:line="270" w:lineRule="atLeast"/>
        <w:ind w:firstLine="568"/>
        <w:jc w:val="both"/>
        <w:rPr>
          <w:rFonts w:ascii="Arial" w:hAnsi="Arial" w:cs="Arial"/>
          <w:color w:val="000000"/>
          <w:sz w:val="22"/>
          <w:szCs w:val="22"/>
        </w:rPr>
      </w:pPr>
      <w:r>
        <w:rPr>
          <w:rStyle w:val="c1"/>
          <w:color w:val="000000"/>
          <w:sz w:val="28"/>
          <w:szCs w:val="28"/>
        </w:rPr>
        <w:t>(малой подвижности)</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Ребенок изображает какой-нибудь вид транспорта, остальные отгадывают.</w:t>
      </w:r>
    </w:p>
    <w:p w:rsidR="00A1181C" w:rsidRDefault="00A1181C" w:rsidP="00A93EB6">
      <w:pPr>
        <w:pStyle w:val="c0"/>
        <w:spacing w:before="0" w:beforeAutospacing="0" w:after="0" w:afterAutospacing="0"/>
        <w:jc w:val="both"/>
        <w:rPr>
          <w:rStyle w:val="c1"/>
          <w:b/>
          <w:bCs/>
          <w:color w:val="000000"/>
          <w:sz w:val="28"/>
          <w:szCs w:val="28"/>
        </w:rPr>
      </w:pP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b/>
          <w:bCs/>
          <w:color w:val="000000"/>
          <w:sz w:val="28"/>
          <w:szCs w:val="28"/>
        </w:rPr>
        <w:t>Сюжетно-ролевая игра «Мы - пассажиры».</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Выбирают водителя автобуса и кондуктора. Остальные становятся</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пассажирами. В группе выбирается место «остановки», из стульев</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составляется «автобус». Отрабатываются правила посадки в автобус;</w:t>
      </w:r>
    </w:p>
    <w:p w:rsidR="00A1181C" w:rsidRDefault="00A1181C" w:rsidP="00A93EB6">
      <w:pPr>
        <w:pStyle w:val="c0"/>
        <w:spacing w:before="0" w:beforeAutospacing="0" w:after="0" w:afterAutospacing="0"/>
        <w:jc w:val="both"/>
        <w:rPr>
          <w:rFonts w:ascii="Arial" w:hAnsi="Arial" w:cs="Arial"/>
          <w:color w:val="000000"/>
          <w:sz w:val="22"/>
          <w:szCs w:val="22"/>
        </w:rPr>
      </w:pPr>
      <w:r>
        <w:rPr>
          <w:rStyle w:val="c1"/>
          <w:color w:val="000000"/>
          <w:sz w:val="28"/>
          <w:szCs w:val="28"/>
        </w:rPr>
        <w:t>     поведения во время движения; выхода из автобуса.</w:t>
      </w:r>
    </w:p>
    <w:p w:rsidR="00A1181C" w:rsidRDefault="00A1181C" w:rsidP="00A93EB6">
      <w:pPr>
        <w:pStyle w:val="c11"/>
        <w:spacing w:before="0" w:beforeAutospacing="0" w:after="0" w:afterAutospacing="0" w:line="270" w:lineRule="atLeast"/>
        <w:rPr>
          <w:rFonts w:ascii="Arial" w:hAnsi="Arial" w:cs="Arial"/>
          <w:color w:val="000000"/>
          <w:sz w:val="22"/>
          <w:szCs w:val="22"/>
        </w:rPr>
      </w:pPr>
      <w:r>
        <w:rPr>
          <w:rFonts w:ascii="Arial" w:hAnsi="Arial" w:cs="Arial"/>
          <w:color w:val="000000"/>
          <w:sz w:val="22"/>
          <w:szCs w:val="22"/>
        </w:rPr>
        <w:t>     </w:t>
      </w:r>
    </w:p>
    <w:p w:rsidR="00A1181C" w:rsidRDefault="00A1181C">
      <w:bookmarkStart w:id="1" w:name="_GoBack"/>
      <w:bookmarkEnd w:id="1"/>
    </w:p>
    <w:sectPr w:rsidR="00A1181C" w:rsidSect="003E76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3EB6"/>
    <w:rsid w:val="003A039D"/>
    <w:rsid w:val="003E7642"/>
    <w:rsid w:val="008F242F"/>
    <w:rsid w:val="00A1181C"/>
    <w:rsid w:val="00A93EB6"/>
    <w:rsid w:val="00B507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4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
    <w:name w:val="c7"/>
    <w:basedOn w:val="Normal"/>
    <w:uiPriority w:val="99"/>
    <w:rsid w:val="00A93E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basedOn w:val="DefaultParagraphFont"/>
    <w:uiPriority w:val="99"/>
    <w:rsid w:val="00A93EB6"/>
    <w:rPr>
      <w:rFonts w:cs="Times New Roman"/>
    </w:rPr>
  </w:style>
  <w:style w:type="character" w:customStyle="1" w:styleId="c1">
    <w:name w:val="c1"/>
    <w:basedOn w:val="DefaultParagraphFont"/>
    <w:uiPriority w:val="99"/>
    <w:rsid w:val="00A93EB6"/>
    <w:rPr>
      <w:rFonts w:cs="Times New Roman"/>
    </w:rPr>
  </w:style>
  <w:style w:type="paragraph" w:customStyle="1" w:styleId="c8">
    <w:name w:val="c8"/>
    <w:basedOn w:val="Normal"/>
    <w:uiPriority w:val="99"/>
    <w:rsid w:val="00A93E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0">
    <w:name w:val="c0"/>
    <w:basedOn w:val="Normal"/>
    <w:uiPriority w:val="99"/>
    <w:rsid w:val="00A93EB6"/>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A93EB6"/>
    <w:rPr>
      <w:rFonts w:cs="Times New Roman"/>
    </w:rPr>
  </w:style>
  <w:style w:type="paragraph" w:customStyle="1" w:styleId="c6">
    <w:name w:val="c6"/>
    <w:basedOn w:val="Normal"/>
    <w:uiPriority w:val="99"/>
    <w:rsid w:val="00A93EB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1">
    <w:name w:val="c11"/>
    <w:basedOn w:val="Normal"/>
    <w:uiPriority w:val="99"/>
    <w:rsid w:val="00A93EB6"/>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484274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1707</Words>
  <Characters>9730</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Жанна</dc:creator>
  <cp:keywords/>
  <dc:description/>
  <cp:lastModifiedBy>admin</cp:lastModifiedBy>
  <cp:revision>3</cp:revision>
  <dcterms:created xsi:type="dcterms:W3CDTF">2014-04-04T15:51:00Z</dcterms:created>
  <dcterms:modified xsi:type="dcterms:W3CDTF">2018-10-30T11:39:00Z</dcterms:modified>
</cp:coreProperties>
</file>