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C2" w:rsidRDefault="004B6EC2" w:rsidP="00EE5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Консультация: « Методика организации</w:t>
      </w:r>
      <w:r w:rsidR="00921596" w:rsidRPr="004B6EC2">
        <w:rPr>
          <w:rFonts w:ascii="Times New Roman" w:hAnsi="Times New Roman" w:cs="Times New Roman"/>
          <w:b/>
          <w:sz w:val="28"/>
          <w:szCs w:val="28"/>
        </w:rPr>
        <w:t xml:space="preserve"> проектной деятельности в ДОУ </w:t>
      </w:r>
    </w:p>
    <w:p w:rsidR="00EE5B9A" w:rsidRPr="004B6EC2" w:rsidRDefault="00EE5B9A" w:rsidP="00EE5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Сегодня одним из наиболее ярких, развивающих, интересных, значимых методов, как для взрослых, так и для детей дошкольного возраста является проектная деятельность. Это обусловлено тем, что проектирование во всех сферах человеческой деятельности становится универсальным инструментарием, позволяющим обеспечить ее системность, 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целеориентированность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 и результативность. 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Метод проектной деятельности не является принципиально новым. Он был разработан в начале 20-го столетия американским философом, психологом и педагогом Джоном 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 (1859–1952). По мнению Д. 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, обучение должно строиться «на активной основе через целесообразную деятельность в соответствии с их личными интересами и личностными ценностями. Чтобы ребенок воспринимал действительно нужные ему знания, изучаемая проблема должна быть взята из реальной жизни и быть значимой, прежде всего, для ребенка, а ее решение должно требовать от него познавательной активности и умения использовать имеющиеся знания для получения </w:t>
      </w:r>
      <w:proofErr w:type="gramStart"/>
      <w:r w:rsidRPr="004B6EC2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4B6E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Так что же такое проектная деятельность? </w:t>
      </w:r>
      <w:r w:rsidRPr="00EE5B9A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Pr="004B6EC2">
        <w:rPr>
          <w:rFonts w:ascii="Times New Roman" w:hAnsi="Times New Roman" w:cs="Times New Roman"/>
          <w:sz w:val="28"/>
          <w:szCs w:val="28"/>
        </w:rPr>
        <w:t xml:space="preserve"> — это самостоятельная и совместная деятельность взрослых и детей по планированию и организации педагогического процесса в рамках определенной темы, имеющая социально значимый результат. «Все, что я познаю, я знаю, для чего мне это надо и где и как я могу эти знания применить» — вот основной тезис современного понимания метода проектов.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 </w:t>
      </w:r>
      <w:r w:rsidRPr="00EE5B9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4B6EC2">
        <w:rPr>
          <w:rFonts w:ascii="Times New Roman" w:hAnsi="Times New Roman" w:cs="Times New Roman"/>
          <w:sz w:val="28"/>
          <w:szCs w:val="28"/>
        </w:rPr>
        <w:t xml:space="preserve">— это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практическая деятельность по достижению поставленной цели. По сути своей, это перспективное планирование занятий по познавательному развитию, включающее в себя все возможные виды детской деятельности, объединенные одной темой. 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5B9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4B6EC2">
        <w:rPr>
          <w:rFonts w:ascii="Times New Roman" w:hAnsi="Times New Roman" w:cs="Times New Roman"/>
          <w:sz w:val="28"/>
          <w:szCs w:val="28"/>
        </w:rPr>
        <w:t xml:space="preserve">— это пять «П»: Реализация проекта осуществляется в игровой форме, включением детей в различные виды творческой и практически значимой деятельности, в непосредственном контакте с различными объектами социальной среды (экскурсии, разведки, встречи с людьми разных профессий, игры на объектах социальной среды, практически полезные дела). 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Основной целью проектного метода в дошкольных учреждениях является развитие свободной творческой личности ребенка, которое определяется задачами развития и задачами исследовательской деятельности. </w:t>
      </w:r>
    </w:p>
    <w:p w:rsidR="00A6277D" w:rsidRDefault="00A6277D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B6EC2" w:rsidRPr="004B6EC2" w:rsidRDefault="00921596" w:rsidP="00EE5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6EC2">
        <w:rPr>
          <w:rFonts w:ascii="Times New Roman" w:hAnsi="Times New Roman" w:cs="Times New Roman"/>
          <w:b/>
          <w:sz w:val="28"/>
          <w:szCs w:val="28"/>
        </w:rPr>
        <w:t xml:space="preserve">Задачи развития: </w:t>
      </w:r>
    </w:p>
    <w:p w:rsidR="004B6EC2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Обеспечение психологического благополучия и здоровья детей; </w:t>
      </w:r>
    </w:p>
    <w:p w:rsidR="004B6EC2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Развитие познавательных способностей; </w:t>
      </w:r>
    </w:p>
    <w:p w:rsidR="004B6EC2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Развитие творческого воображения; </w:t>
      </w:r>
    </w:p>
    <w:p w:rsidR="004B6EC2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lastRenderedPageBreak/>
        <w:t>Развитие творческого мышления;</w:t>
      </w:r>
    </w:p>
    <w:p w:rsidR="004B6EC2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Развитие коммуникативных навыков. </w:t>
      </w:r>
    </w:p>
    <w:p w:rsidR="004B6EC2" w:rsidRDefault="004B6EC2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Задачи исследовательской деятельности специфичны для каждого возраста. </w:t>
      </w:r>
    </w:p>
    <w:p w:rsidR="00A6277D" w:rsidRPr="004B6EC2" w:rsidRDefault="00A6277D" w:rsidP="00EE5B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B6EC2" w:rsidRP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B6EC2">
        <w:rPr>
          <w:rFonts w:ascii="Times New Roman" w:hAnsi="Times New Roman" w:cs="Times New Roman"/>
          <w:b/>
          <w:sz w:val="28"/>
          <w:szCs w:val="28"/>
        </w:rPr>
        <w:t xml:space="preserve">Классификация проектов, используемых в работе ДОУ. 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В практике современных дошкольных учреждений используются следующие типы проектов: 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B6EC2">
        <w:rPr>
          <w:rFonts w:ascii="Times New Roman" w:hAnsi="Times New Roman" w:cs="Times New Roman"/>
          <w:i/>
          <w:sz w:val="28"/>
          <w:szCs w:val="28"/>
        </w:rPr>
        <w:t>исследовательское-творческие</w:t>
      </w:r>
      <w:proofErr w:type="gramEnd"/>
      <w:r w:rsidRPr="004B6EC2">
        <w:rPr>
          <w:rFonts w:ascii="Times New Roman" w:hAnsi="Times New Roman" w:cs="Times New Roman"/>
          <w:i/>
          <w:sz w:val="28"/>
          <w:szCs w:val="28"/>
        </w:rPr>
        <w:t>:</w:t>
      </w:r>
      <w:r w:rsidRPr="004B6EC2">
        <w:rPr>
          <w:rFonts w:ascii="Times New Roman" w:hAnsi="Times New Roman" w:cs="Times New Roman"/>
          <w:sz w:val="28"/>
          <w:szCs w:val="28"/>
        </w:rPr>
        <w:t xml:space="preserve"> дети экспериментируют, а затем результаты оформляют в виде газет, драматизации, детского дизайна; 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B6EC2">
        <w:rPr>
          <w:rFonts w:ascii="Times New Roman" w:hAnsi="Times New Roman" w:cs="Times New Roman"/>
          <w:i/>
          <w:sz w:val="28"/>
          <w:szCs w:val="28"/>
        </w:rPr>
        <w:t>ролево</w:t>
      </w:r>
      <w:proofErr w:type="spellEnd"/>
      <w:r w:rsidRPr="004B6EC2">
        <w:rPr>
          <w:rFonts w:ascii="Times New Roman" w:hAnsi="Times New Roman" w:cs="Times New Roman"/>
          <w:i/>
          <w:sz w:val="28"/>
          <w:szCs w:val="28"/>
        </w:rPr>
        <w:t>-игровые</w:t>
      </w:r>
      <w:r w:rsidRPr="004B6EC2">
        <w:rPr>
          <w:rFonts w:ascii="Times New Roman" w:hAnsi="Times New Roman" w:cs="Times New Roman"/>
          <w:sz w:val="28"/>
          <w:szCs w:val="28"/>
        </w:rPr>
        <w:t xml:space="preserve"> (с элементами творческих игр, когда дети входят в образ персонажей сказки и решают по-своему поставленные проблемы); 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i/>
          <w:sz w:val="28"/>
          <w:szCs w:val="28"/>
        </w:rPr>
        <w:t>информационно-практико-ориентированные:</w:t>
      </w:r>
      <w:r w:rsidRPr="004B6EC2">
        <w:rPr>
          <w:rFonts w:ascii="Times New Roman" w:hAnsi="Times New Roman" w:cs="Times New Roman"/>
          <w:sz w:val="28"/>
          <w:szCs w:val="28"/>
        </w:rPr>
        <w:t xml:space="preserve"> дети собирают информацию и реализуют её, ориентируясь на социальные интересы (оформление и дизайн группы, витражи и др.); 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B6EC2">
        <w:rPr>
          <w:rFonts w:ascii="Times New Roman" w:hAnsi="Times New Roman" w:cs="Times New Roman"/>
          <w:i/>
          <w:sz w:val="28"/>
          <w:szCs w:val="28"/>
        </w:rPr>
        <w:t>творческие</w:t>
      </w:r>
      <w:proofErr w:type="gramEnd"/>
      <w:r w:rsidRPr="004B6E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6EC2">
        <w:rPr>
          <w:rFonts w:ascii="Times New Roman" w:hAnsi="Times New Roman" w:cs="Times New Roman"/>
          <w:sz w:val="28"/>
          <w:szCs w:val="28"/>
        </w:rPr>
        <w:t xml:space="preserve">(оформление результата в виде детского праздника, детского дизайна, например «Театральная неделя»). </w:t>
      </w:r>
    </w:p>
    <w:p w:rsidR="004B6EC2" w:rsidRDefault="004B6EC2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B6EC2" w:rsidRPr="00A6277D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277D">
        <w:rPr>
          <w:rFonts w:ascii="Times New Roman" w:hAnsi="Times New Roman" w:cs="Times New Roman"/>
          <w:b/>
          <w:sz w:val="28"/>
          <w:szCs w:val="28"/>
        </w:rPr>
        <w:t>Значимы и другие виды проектов, в том числе: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 − </w:t>
      </w:r>
      <w:r w:rsidRPr="004B6EC2">
        <w:rPr>
          <w:rFonts w:ascii="Times New Roman" w:hAnsi="Times New Roman" w:cs="Times New Roman"/>
          <w:i/>
          <w:sz w:val="28"/>
          <w:szCs w:val="28"/>
        </w:rPr>
        <w:t>комплексные</w:t>
      </w:r>
      <w:r w:rsidRPr="004B6EC2">
        <w:rPr>
          <w:rFonts w:ascii="Times New Roman" w:hAnsi="Times New Roman" w:cs="Times New Roman"/>
          <w:sz w:val="28"/>
          <w:szCs w:val="28"/>
        </w:rPr>
        <w:t>: «Мир театра», «Здравствуй, Пушкин!», «Эхо столетий», «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 неделя»;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 − </w:t>
      </w:r>
      <w:proofErr w:type="gramStart"/>
      <w:r w:rsidRPr="004B6EC2">
        <w:rPr>
          <w:rFonts w:ascii="Times New Roman" w:hAnsi="Times New Roman" w:cs="Times New Roman"/>
          <w:i/>
          <w:sz w:val="28"/>
          <w:szCs w:val="28"/>
        </w:rPr>
        <w:t>межгрупповые</w:t>
      </w:r>
      <w:proofErr w:type="gramEnd"/>
      <w:r w:rsidRPr="004B6EC2">
        <w:rPr>
          <w:rFonts w:ascii="Times New Roman" w:hAnsi="Times New Roman" w:cs="Times New Roman"/>
          <w:sz w:val="28"/>
          <w:szCs w:val="28"/>
        </w:rPr>
        <w:t xml:space="preserve">: «Математические коллажи», «Мир животных и птиц», «Времена года»; 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</w:t>
      </w:r>
      <w:r w:rsidRPr="004B6EC2">
        <w:rPr>
          <w:rFonts w:ascii="Times New Roman" w:hAnsi="Times New Roman" w:cs="Times New Roman"/>
          <w:i/>
          <w:sz w:val="28"/>
          <w:szCs w:val="28"/>
        </w:rPr>
        <w:t>творческие:</w:t>
      </w:r>
      <w:r w:rsidRPr="004B6EC2">
        <w:rPr>
          <w:rFonts w:ascii="Times New Roman" w:hAnsi="Times New Roman" w:cs="Times New Roman"/>
          <w:sz w:val="28"/>
          <w:szCs w:val="28"/>
        </w:rPr>
        <w:t xml:space="preserve"> «Мои друзья», «У нас в нескучном саду», «Любим сказки», «Мир природы», «Рябины России»; 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</w:t>
      </w:r>
      <w:r w:rsidRPr="004B6EC2">
        <w:rPr>
          <w:rFonts w:ascii="Times New Roman" w:hAnsi="Times New Roman" w:cs="Times New Roman"/>
          <w:i/>
          <w:sz w:val="28"/>
          <w:szCs w:val="28"/>
        </w:rPr>
        <w:t>групповые:</w:t>
      </w:r>
      <w:r w:rsidRPr="004B6EC2">
        <w:rPr>
          <w:rFonts w:ascii="Times New Roman" w:hAnsi="Times New Roman" w:cs="Times New Roman"/>
          <w:sz w:val="28"/>
          <w:szCs w:val="28"/>
        </w:rPr>
        <w:t xml:space="preserve"> «Сказки о любви», «Познай себя», «Подводный мир», − индивидуальные: «Я и моя семья», «Генеалогическое древо», «Секреты бабушкиного сундука», «Сказочная птица»; 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</w:t>
      </w:r>
      <w:r w:rsidRPr="004B6EC2">
        <w:rPr>
          <w:rFonts w:ascii="Times New Roman" w:hAnsi="Times New Roman" w:cs="Times New Roman"/>
          <w:i/>
          <w:sz w:val="28"/>
          <w:szCs w:val="28"/>
        </w:rPr>
        <w:t>исследовательские:</w:t>
      </w:r>
      <w:r w:rsidRPr="004B6EC2">
        <w:rPr>
          <w:rFonts w:ascii="Times New Roman" w:hAnsi="Times New Roman" w:cs="Times New Roman"/>
          <w:sz w:val="28"/>
          <w:szCs w:val="28"/>
        </w:rPr>
        <w:t xml:space="preserve"> «Мири воды», «Дыхание и здоровье», «Питание и здоровье». </w:t>
      </w: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По продолжительности они бывают </w:t>
      </w:r>
      <w:r w:rsidRPr="004B6EC2">
        <w:rPr>
          <w:rFonts w:ascii="Times New Roman" w:hAnsi="Times New Roman" w:cs="Times New Roman"/>
          <w:b/>
          <w:sz w:val="28"/>
          <w:szCs w:val="28"/>
        </w:rPr>
        <w:t>краткосрочными</w:t>
      </w:r>
      <w:r w:rsidRPr="004B6EC2">
        <w:rPr>
          <w:rFonts w:ascii="Times New Roman" w:hAnsi="Times New Roman" w:cs="Times New Roman"/>
          <w:sz w:val="28"/>
          <w:szCs w:val="28"/>
        </w:rPr>
        <w:t xml:space="preserve"> (одно или несколько занятий), </w:t>
      </w:r>
      <w:r w:rsidRPr="004B6EC2">
        <w:rPr>
          <w:rFonts w:ascii="Times New Roman" w:hAnsi="Times New Roman" w:cs="Times New Roman"/>
          <w:b/>
          <w:sz w:val="28"/>
          <w:szCs w:val="28"/>
        </w:rPr>
        <w:t>средней продолжительности</w:t>
      </w:r>
      <w:r w:rsidRPr="004B6EC2">
        <w:rPr>
          <w:rFonts w:ascii="Times New Roman" w:hAnsi="Times New Roman" w:cs="Times New Roman"/>
          <w:sz w:val="28"/>
          <w:szCs w:val="28"/>
        </w:rPr>
        <w:t xml:space="preserve"> (в течение одного или нескольких месяцев), </w:t>
      </w:r>
      <w:r w:rsidRPr="004B6EC2">
        <w:rPr>
          <w:rFonts w:ascii="Times New Roman" w:hAnsi="Times New Roman" w:cs="Times New Roman"/>
          <w:b/>
          <w:sz w:val="28"/>
          <w:szCs w:val="28"/>
        </w:rPr>
        <w:t>долгосрочные</w:t>
      </w:r>
      <w:r w:rsidRPr="004B6EC2">
        <w:rPr>
          <w:rFonts w:ascii="Times New Roman" w:hAnsi="Times New Roman" w:cs="Times New Roman"/>
          <w:sz w:val="28"/>
          <w:szCs w:val="28"/>
        </w:rPr>
        <w:t xml:space="preserve"> (на учебный год). </w:t>
      </w:r>
    </w:p>
    <w:p w:rsidR="004B6EC2" w:rsidRDefault="004B6EC2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B6EC2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b/>
          <w:sz w:val="28"/>
          <w:szCs w:val="28"/>
        </w:rPr>
        <w:t>План работы воспитателя по подготовке к</w:t>
      </w:r>
      <w:r w:rsidR="004B6EC2" w:rsidRPr="004B6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EC2">
        <w:rPr>
          <w:rFonts w:ascii="Times New Roman" w:hAnsi="Times New Roman" w:cs="Times New Roman"/>
          <w:b/>
          <w:sz w:val="28"/>
          <w:szCs w:val="28"/>
        </w:rPr>
        <w:t>проекту:</w:t>
      </w:r>
      <w:r w:rsidRPr="004B6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EC2" w:rsidRPr="004B6EC2" w:rsidRDefault="00921596" w:rsidP="00EE5B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Постановка цели проекта (исходя из интересов детей) </w:t>
      </w:r>
    </w:p>
    <w:p w:rsidR="004B6EC2" w:rsidRPr="004B6EC2" w:rsidRDefault="00921596" w:rsidP="00EE5B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B6EC2">
        <w:rPr>
          <w:rFonts w:ascii="Times New Roman" w:hAnsi="Times New Roman" w:cs="Times New Roman"/>
          <w:sz w:val="28"/>
          <w:szCs w:val="28"/>
        </w:rPr>
        <w:t xml:space="preserve">Разработка плана движения к цели (воспитатель, дети обсуждают план с родителями. </w:t>
      </w:r>
      <w:proofErr w:type="gramEnd"/>
    </w:p>
    <w:p w:rsidR="004B6EC2" w:rsidRPr="004B6EC2" w:rsidRDefault="00921596" w:rsidP="00EE5B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B6EC2">
        <w:rPr>
          <w:rFonts w:ascii="Times New Roman" w:hAnsi="Times New Roman" w:cs="Times New Roman"/>
          <w:sz w:val="28"/>
          <w:szCs w:val="28"/>
        </w:rPr>
        <w:t xml:space="preserve">Привлечение специалистов к осуществлению соответствующих разделов проекта). </w:t>
      </w:r>
      <w:proofErr w:type="gramEnd"/>
    </w:p>
    <w:p w:rsidR="004B6EC2" w:rsidRPr="004B6EC2" w:rsidRDefault="00921596" w:rsidP="00EE5B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Составление плана-схемы проекта. </w:t>
      </w:r>
    </w:p>
    <w:p w:rsidR="004B6EC2" w:rsidRPr="004B6EC2" w:rsidRDefault="00921596" w:rsidP="00EE5B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Сбор (накопление материала). Включение в план-схему занятий, игр и других видов деятельности. </w:t>
      </w:r>
    </w:p>
    <w:p w:rsidR="004B6EC2" w:rsidRDefault="00921596" w:rsidP="00EE5B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lastRenderedPageBreak/>
        <w:t xml:space="preserve">Домашние задания и задания для самостоятельного выполнения. Презентация проекта (разнообразные формы представления). </w:t>
      </w:r>
    </w:p>
    <w:p w:rsidR="004B6EC2" w:rsidRPr="004B6EC2" w:rsidRDefault="004B6EC2" w:rsidP="00EE5B9A">
      <w:pPr>
        <w:pStyle w:val="a3"/>
        <w:spacing w:after="0" w:line="240" w:lineRule="auto"/>
        <w:ind w:left="862"/>
        <w:rPr>
          <w:rFonts w:ascii="Times New Roman" w:hAnsi="Times New Roman" w:cs="Times New Roman"/>
          <w:sz w:val="28"/>
          <w:szCs w:val="28"/>
        </w:rPr>
      </w:pP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5B9A">
        <w:rPr>
          <w:rFonts w:ascii="Times New Roman" w:hAnsi="Times New Roman" w:cs="Times New Roman"/>
          <w:b/>
          <w:sz w:val="28"/>
          <w:szCs w:val="28"/>
        </w:rPr>
        <w:t>Этапы реализации проектной деятельности:</w:t>
      </w:r>
      <w:r w:rsidRPr="004B6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B6EC2">
        <w:rPr>
          <w:rFonts w:ascii="Times New Roman" w:hAnsi="Times New Roman" w:cs="Times New Roman"/>
          <w:sz w:val="28"/>
          <w:szCs w:val="28"/>
        </w:rPr>
        <w:t xml:space="preserve">ВЫБОР ТЕМЫ (источники могут быть разные: события, праздники, даты, явления, предметы, и т. д.) </w:t>
      </w:r>
      <w:proofErr w:type="gramEnd"/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КЛЮЧЕВЫЕ ВОПРОСЫ: Что мы знаем? Что хотим узнать?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СБОР СВЕДЕНИЙ ключевой вопрос: Что мы узнали?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B6EC2">
        <w:rPr>
          <w:rFonts w:ascii="Times New Roman" w:hAnsi="Times New Roman" w:cs="Times New Roman"/>
          <w:sz w:val="28"/>
          <w:szCs w:val="28"/>
        </w:rPr>
        <w:t xml:space="preserve">Создание условий для познавательной деятельности в разных формах: литература, предметы, опыты, эксперименты, встречи, экскурсии, телефонные звонки и т. д. </w:t>
      </w:r>
      <w:proofErr w:type="gramEnd"/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ВЫБОР ПРОЕКТОВ обсуждается вместе с детьми. Ключевые вопросы: Почему этот проект выбираем? Что хотим получить в конце? Что необходимо для реализации? Предложить варианты. Их обсудить. Сделать выбор. Наметить шаги для реализации, распределить роли, план деятельности.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РЕАЛИЗАЦИЯ ПРОЕКТОВ Необходимо создать условия для реализации. Участие детей в разных видах деятельности. Ключевые вопросы: Что мы делаем с тем, что узнали? Что получается? Что не получается? Что еще нужно? Ответ — практический. </w:t>
      </w:r>
      <w:proofErr w:type="gramStart"/>
      <w:r w:rsidRPr="004B6EC2">
        <w:rPr>
          <w:rFonts w:ascii="Times New Roman" w:hAnsi="Times New Roman" w:cs="Times New Roman"/>
          <w:sz w:val="28"/>
          <w:szCs w:val="28"/>
        </w:rPr>
        <w:t xml:space="preserve">Создание нового продукта: праздник, спектакль, благотворительное дело, газета, книга, практическое дело и т. д. </w:t>
      </w:r>
      <w:proofErr w:type="gramEnd"/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ПРЕЗЕНТАЦИЯ ПРОЕКТОВ Ключевой вопрос: Что получилось? Некоторые проекты — «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самопрезентующиеся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» — спектакли, концерты, в которых дети участвую в разных ролях. Но необходимо участие детей и в организации: где, когда, кого пригласить, какие сделать билеты? Для других — необходимы специальные формы: выставки, в которых дети участвуют как экскурсоводы, авторы изделий. </w:t>
      </w:r>
    </w:p>
    <w:p w:rsidR="00A6277D" w:rsidRDefault="00A6277D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5B9A">
        <w:rPr>
          <w:rFonts w:ascii="Times New Roman" w:hAnsi="Times New Roman" w:cs="Times New Roman"/>
          <w:b/>
          <w:sz w:val="28"/>
          <w:szCs w:val="28"/>
        </w:rPr>
        <w:t>Правила для педагогов при работе над проектом:</w:t>
      </w:r>
      <w:r w:rsidRPr="004B6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9A" w:rsidRPr="00A6277D" w:rsidRDefault="00921596" w:rsidP="00A6277D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sz w:val="28"/>
          <w:szCs w:val="28"/>
        </w:rPr>
        <w:t xml:space="preserve">Глубоко изучите тему проекта; </w:t>
      </w:r>
    </w:p>
    <w:p w:rsidR="00EE5B9A" w:rsidRPr="00A6277D" w:rsidRDefault="00921596" w:rsidP="00A6277D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sz w:val="28"/>
          <w:szCs w:val="28"/>
        </w:rPr>
        <w:t xml:space="preserve">При составлении плана работы с детьми над проектом поддерживайте детскую инициативу; </w:t>
      </w:r>
    </w:p>
    <w:p w:rsidR="00EE5B9A" w:rsidRPr="00A6277D" w:rsidRDefault="00921596" w:rsidP="00A6277D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sz w:val="28"/>
          <w:szCs w:val="28"/>
        </w:rPr>
        <w:t xml:space="preserve">Заинтересуйте каждого ребенка тематикой проекта, поддерживайте его любознательность и устойчивый интерес к проблеме. </w:t>
      </w:r>
    </w:p>
    <w:p w:rsidR="00EE5B9A" w:rsidRPr="00A6277D" w:rsidRDefault="00921596" w:rsidP="00A6277D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sz w:val="28"/>
          <w:szCs w:val="28"/>
        </w:rPr>
        <w:t xml:space="preserve">Создавайте игровую ситуацию, опираясь на интересы детей и их эмоциональный отклик; </w:t>
      </w:r>
    </w:p>
    <w:p w:rsidR="00EE5B9A" w:rsidRPr="00A6277D" w:rsidRDefault="00921596" w:rsidP="00A6277D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sz w:val="28"/>
          <w:szCs w:val="28"/>
        </w:rPr>
        <w:t xml:space="preserve">Вводите детей в проблемную ситуацию, доступную для их понимания и с опорой на детский личный опыт. </w:t>
      </w:r>
    </w:p>
    <w:p w:rsidR="00EE5B9A" w:rsidRPr="00A6277D" w:rsidRDefault="00921596" w:rsidP="00A6277D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sz w:val="28"/>
          <w:szCs w:val="28"/>
        </w:rPr>
        <w:t xml:space="preserve">Ребенок должен иметь право на ошибку и не бояться высказываться. </w:t>
      </w:r>
    </w:p>
    <w:p w:rsidR="00EE5B9A" w:rsidRPr="00A6277D" w:rsidRDefault="00921596" w:rsidP="00A6277D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sz w:val="28"/>
          <w:szCs w:val="28"/>
        </w:rPr>
        <w:t>Последовательно и регулярно работайте над проектом.</w:t>
      </w:r>
    </w:p>
    <w:p w:rsidR="00EE5B9A" w:rsidRPr="00A6277D" w:rsidRDefault="00921596" w:rsidP="00A6277D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sz w:val="28"/>
          <w:szCs w:val="28"/>
        </w:rPr>
        <w:t xml:space="preserve">Создавайте атмосферу сотворчества. </w:t>
      </w:r>
    </w:p>
    <w:p w:rsidR="00EE5B9A" w:rsidRPr="00A6277D" w:rsidRDefault="00921596" w:rsidP="00A6277D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sz w:val="28"/>
          <w:szCs w:val="28"/>
        </w:rPr>
        <w:t xml:space="preserve">Используйте индивидуальный подход. </w:t>
      </w:r>
    </w:p>
    <w:p w:rsidR="00EE5B9A" w:rsidRPr="00A6277D" w:rsidRDefault="00921596" w:rsidP="00A6277D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sz w:val="28"/>
          <w:szCs w:val="28"/>
        </w:rPr>
        <w:t xml:space="preserve">Творчески подходите к реализации проекта, ориентируйте детей на использование накопленных знаний, впечатлений. </w:t>
      </w:r>
    </w:p>
    <w:p w:rsidR="00EE5B9A" w:rsidRPr="00A6277D" w:rsidRDefault="00921596" w:rsidP="00A6277D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sz w:val="28"/>
          <w:szCs w:val="28"/>
        </w:rPr>
        <w:lastRenderedPageBreak/>
        <w:t>Привлекайте родителей: информируйте их о тематике проектов, сроках и содержании каждого этапа, предлагая конкретное участие</w:t>
      </w:r>
      <w:r w:rsidR="00EE5B9A" w:rsidRPr="00A6277D">
        <w:rPr>
          <w:rFonts w:ascii="Times New Roman" w:hAnsi="Times New Roman" w:cs="Times New Roman"/>
          <w:sz w:val="28"/>
          <w:szCs w:val="28"/>
        </w:rPr>
        <w:t>,</w:t>
      </w:r>
      <w:r w:rsidRPr="00A6277D">
        <w:rPr>
          <w:rFonts w:ascii="Times New Roman" w:hAnsi="Times New Roman" w:cs="Times New Roman"/>
          <w:sz w:val="28"/>
          <w:szCs w:val="28"/>
        </w:rPr>
        <w:t xml:space="preserve"> соблюдайте добровольность, вызывайте чувство успешности, благодарите. </w:t>
      </w:r>
    </w:p>
    <w:p w:rsidR="00EE5B9A" w:rsidRDefault="00EE5B9A" w:rsidP="00EE5B9A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Т</w:t>
      </w:r>
      <w:r w:rsidR="00EE5B9A">
        <w:rPr>
          <w:rFonts w:ascii="Times New Roman" w:hAnsi="Times New Roman" w:cs="Times New Roman"/>
          <w:sz w:val="28"/>
          <w:szCs w:val="28"/>
        </w:rPr>
        <w:t>аким образом,</w:t>
      </w:r>
      <w:r w:rsidRPr="004B6EC2">
        <w:rPr>
          <w:rFonts w:ascii="Times New Roman" w:hAnsi="Times New Roman" w:cs="Times New Roman"/>
          <w:sz w:val="28"/>
          <w:szCs w:val="28"/>
        </w:rPr>
        <w:t xml:space="preserve"> метод проектов актуален и очень эффективен. Он дает ребенку возможность экспериментировать, синтезировать полученные знания, развивать творческие способности и коммуникативные навыки, что позволяет ему успешно адаптироваться к изменившейся ситуации школьного обучения. </w:t>
      </w:r>
    </w:p>
    <w:p w:rsidR="00EE5B9A" w:rsidRDefault="00EE5B9A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E5B9A" w:rsidRPr="00A6277D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277D">
        <w:rPr>
          <w:rFonts w:ascii="Times New Roman" w:hAnsi="Times New Roman" w:cs="Times New Roman"/>
          <w:b/>
          <w:sz w:val="28"/>
          <w:szCs w:val="28"/>
        </w:rPr>
        <w:t>Проект «Буд</w:t>
      </w:r>
      <w:r w:rsidR="00A6277D">
        <w:rPr>
          <w:rFonts w:ascii="Times New Roman" w:hAnsi="Times New Roman" w:cs="Times New Roman"/>
          <w:b/>
          <w:sz w:val="28"/>
          <w:szCs w:val="28"/>
        </w:rPr>
        <w:t>ь здоров!» Краткосрочный проект.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EE5B9A">
        <w:rPr>
          <w:rFonts w:ascii="Times New Roman" w:hAnsi="Times New Roman" w:cs="Times New Roman"/>
          <w:sz w:val="28"/>
          <w:szCs w:val="28"/>
        </w:rPr>
        <w:t xml:space="preserve"> </w:t>
      </w:r>
      <w:r w:rsidRPr="004B6EC2">
        <w:rPr>
          <w:rFonts w:ascii="Times New Roman" w:hAnsi="Times New Roman" w:cs="Times New Roman"/>
          <w:sz w:val="28"/>
          <w:szCs w:val="28"/>
        </w:rPr>
        <w:t xml:space="preserve">незаинтересованность родителей в организации двигательной деятельности детей. </w:t>
      </w:r>
    </w:p>
    <w:p w:rsidR="00EE5B9A" w:rsidRPr="00A6277D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277D">
        <w:rPr>
          <w:rFonts w:ascii="Times New Roman" w:hAnsi="Times New Roman" w:cs="Times New Roman"/>
          <w:b/>
          <w:sz w:val="28"/>
          <w:szCs w:val="28"/>
        </w:rPr>
        <w:t>Обоснование проблемы:</w:t>
      </w:r>
    </w:p>
    <w:p w:rsidR="00EE5B9A" w:rsidRDefault="00921596" w:rsidP="00A6277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 − неосведомленность родителей о важности совместной двигательной деятельности с детьми. </w:t>
      </w:r>
    </w:p>
    <w:p w:rsidR="00EE5B9A" w:rsidRDefault="00921596" w:rsidP="00A6277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недостаточность знаний родителей о физических навыках и умениях детей данного возраста, </w:t>
      </w:r>
    </w:p>
    <w:p w:rsidR="00EE5B9A" w:rsidRDefault="00921596" w:rsidP="00A6277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− нежелание родителей организовывать двигательную деятельность с детьми.</w:t>
      </w:r>
    </w:p>
    <w:p w:rsidR="00EE5B9A" w:rsidRDefault="00921596" w:rsidP="00A6277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 − невнимание родителей к здоровому образу жизни в семье. </w:t>
      </w:r>
    </w:p>
    <w:p w:rsidR="00A6277D" w:rsidRDefault="00A6277D" w:rsidP="00A6277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b/>
          <w:sz w:val="28"/>
          <w:szCs w:val="28"/>
        </w:rPr>
        <w:t>Цель:</w:t>
      </w:r>
      <w:r w:rsidRPr="004B6EC2">
        <w:rPr>
          <w:rFonts w:ascii="Times New Roman" w:hAnsi="Times New Roman" w:cs="Times New Roman"/>
          <w:sz w:val="28"/>
          <w:szCs w:val="28"/>
        </w:rPr>
        <w:t xml:space="preserve"> повысить стремление родителей использовать двигательную деятельность с детьми для формирования основ здорового образа жизни. </w:t>
      </w:r>
    </w:p>
    <w:p w:rsidR="00EE5B9A" w:rsidRPr="00A6277D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277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E5B9A" w:rsidRDefault="00921596" w:rsidP="00A6277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Дать представление родителям о значимости совместной двигательной деятельности с детьми. </w:t>
      </w:r>
    </w:p>
    <w:p w:rsidR="00EE5B9A" w:rsidRDefault="00921596" w:rsidP="00A6277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Расширить знания родителей о физических умениях и навыках детей, </w:t>
      </w:r>
    </w:p>
    <w:p w:rsidR="00EE5B9A" w:rsidRDefault="00921596" w:rsidP="00A6277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− Способствовать созданию активной позиции родителей в совместной двигательной деятельности с детьми.</w:t>
      </w:r>
    </w:p>
    <w:p w:rsidR="00EE5B9A" w:rsidRDefault="00921596" w:rsidP="00A6277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 − Заинтересовать родителей укреплять здоровый образ жизни в семье. </w:t>
      </w:r>
    </w:p>
    <w:p w:rsidR="00A6277D" w:rsidRDefault="00A6277D" w:rsidP="00A6277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5B9A">
        <w:rPr>
          <w:rFonts w:ascii="Times New Roman" w:hAnsi="Times New Roman" w:cs="Times New Roman"/>
          <w:b/>
          <w:sz w:val="28"/>
          <w:szCs w:val="28"/>
        </w:rPr>
        <w:t>Выполнение проекта:</w:t>
      </w:r>
      <w:r w:rsidRPr="004B6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b/>
          <w:sz w:val="28"/>
          <w:szCs w:val="28"/>
        </w:rPr>
        <w:t>Девиз проекта:</w:t>
      </w:r>
      <w:r w:rsidRPr="004B6EC2">
        <w:rPr>
          <w:rFonts w:ascii="Times New Roman" w:hAnsi="Times New Roman" w:cs="Times New Roman"/>
          <w:sz w:val="28"/>
          <w:szCs w:val="28"/>
        </w:rPr>
        <w:t xml:space="preserve"> Физическое воспитание — это то, что обеспечивает здоровье и доставляет радость. </w:t>
      </w:r>
    </w:p>
    <w:p w:rsidR="00A6277D" w:rsidRDefault="00A6277D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6277D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b/>
          <w:sz w:val="28"/>
          <w:szCs w:val="28"/>
        </w:rPr>
        <w:t>В работе с детьми:</w:t>
      </w:r>
      <w:r w:rsidRPr="004B6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ЕЖЕДНЕВНАЯ ПРОФИЛАКТИЧЕСКАЯ РАБОТА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− Профилактическая гимнастика (дыхательная, улучшение осанки, плоскостопия)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 − Гимнастика пробуждения, дорожка «здоровья»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Воздушное контрастное закаливание. </w:t>
      </w:r>
    </w:p>
    <w:p w:rsidR="00A6277D" w:rsidRDefault="00A6277D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E5B9A" w:rsidRPr="00A6277D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277D">
        <w:rPr>
          <w:rFonts w:ascii="Times New Roman" w:hAnsi="Times New Roman" w:cs="Times New Roman"/>
          <w:b/>
          <w:sz w:val="28"/>
          <w:szCs w:val="28"/>
        </w:rPr>
        <w:t>БЕСЕДЫ: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 − Общение: «Чтоб здоровым быть всегда, нужно заниматься!».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lastRenderedPageBreak/>
        <w:t xml:space="preserve"> − «Витамины я люблю — быть здоровым я хочу»</w:t>
      </w:r>
      <w:proofErr w:type="gramStart"/>
      <w:r w:rsidRPr="004B6EC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B6EC2">
        <w:rPr>
          <w:rFonts w:ascii="Times New Roman" w:hAnsi="Times New Roman" w:cs="Times New Roman"/>
          <w:sz w:val="28"/>
          <w:szCs w:val="28"/>
        </w:rPr>
        <w:t xml:space="preserve">Приложение № 1)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«Беседа о здоровье, о чистоте»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b/>
          <w:sz w:val="28"/>
          <w:szCs w:val="28"/>
        </w:rPr>
        <w:t>Решение провокационных вопросов, проблемных ситуаций</w:t>
      </w:r>
      <w:r w:rsidRPr="004B6EC2">
        <w:rPr>
          <w:rFonts w:ascii="Times New Roman" w:hAnsi="Times New Roman" w:cs="Times New Roman"/>
          <w:sz w:val="28"/>
          <w:szCs w:val="28"/>
        </w:rPr>
        <w:t xml:space="preserve"> (Приложение № 2)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Встреча с «Витамином», который рассказывает о значении питания в жизни человека (дидактические игры)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− Беседа-игра, включающая прибаутки, используемые при мытье рук умывании (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) (Приложение № 3)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− Сказка-беседа «В СТРАНЕ БОЛЮЧКЕ»</w:t>
      </w:r>
      <w:proofErr w:type="gramStart"/>
      <w:r w:rsidRPr="004B6EC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B6EC2">
        <w:rPr>
          <w:rFonts w:ascii="Times New Roman" w:hAnsi="Times New Roman" w:cs="Times New Roman"/>
          <w:sz w:val="28"/>
          <w:szCs w:val="28"/>
        </w:rPr>
        <w:t xml:space="preserve">Приложение № 4) </w:t>
      </w:r>
    </w:p>
    <w:p w:rsidR="00EE5B9A" w:rsidRPr="00A6277D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277D">
        <w:rPr>
          <w:rFonts w:ascii="Times New Roman" w:hAnsi="Times New Roman" w:cs="Times New Roman"/>
          <w:b/>
          <w:sz w:val="28"/>
          <w:szCs w:val="28"/>
        </w:rPr>
        <w:t>ЗАНЯТИЯ: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 − Физкультурное занятие «В стране здоровья». </w:t>
      </w:r>
    </w:p>
    <w:p w:rsidR="00A6277D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Показ открытого 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занятия</w:t>
      </w:r>
      <w:proofErr w:type="gramStart"/>
      <w:r w:rsidRPr="004B6EC2">
        <w:rPr>
          <w:rFonts w:ascii="Times New Roman" w:hAnsi="Times New Roman" w:cs="Times New Roman"/>
          <w:sz w:val="28"/>
          <w:szCs w:val="28"/>
        </w:rPr>
        <w:t>«М</w:t>
      </w:r>
      <w:proofErr w:type="gramEnd"/>
      <w:r w:rsidRPr="004B6EC2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 веселый звонкий мяч» (Приложение № 5) </w:t>
      </w:r>
    </w:p>
    <w:p w:rsidR="00EE5B9A" w:rsidRPr="00A6277D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277D">
        <w:rPr>
          <w:rFonts w:ascii="Times New Roman" w:hAnsi="Times New Roman" w:cs="Times New Roman"/>
          <w:b/>
          <w:sz w:val="28"/>
          <w:szCs w:val="28"/>
        </w:rPr>
        <w:t xml:space="preserve">ИГРЫ: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Сюжетно ролевые игры: «Поликлиника», «Аптека».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− Дидактические игры «Мяч на поле», «Мяч в ворота» (на дыхание)</w:t>
      </w:r>
      <w:proofErr w:type="gramStart"/>
      <w:r w:rsidRPr="004B6EC2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4B6EC2">
        <w:rPr>
          <w:rFonts w:ascii="Times New Roman" w:hAnsi="Times New Roman" w:cs="Times New Roman"/>
          <w:sz w:val="28"/>
          <w:szCs w:val="28"/>
        </w:rPr>
        <w:t xml:space="preserve">пражнение «Найди два одинаковых мяча», «Что лишнее?» и др.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− Организация на воздухе подвижной игры «Делай, как я», с мячом «Школа мяча», «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 в кругу», «Черное и белое» и т. д.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− Рассматривание иллюстраций, фотографий о здоровье. − Заучивание пословиц, поговорок о здоровье</w:t>
      </w:r>
      <w:proofErr w:type="gramStart"/>
      <w:r w:rsidRPr="004B6EC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B6EC2">
        <w:rPr>
          <w:rFonts w:ascii="Times New Roman" w:hAnsi="Times New Roman" w:cs="Times New Roman"/>
          <w:sz w:val="28"/>
          <w:szCs w:val="28"/>
        </w:rPr>
        <w:t xml:space="preserve">Приложение № 6)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277D">
        <w:rPr>
          <w:rFonts w:ascii="Times New Roman" w:hAnsi="Times New Roman" w:cs="Times New Roman"/>
          <w:b/>
          <w:sz w:val="28"/>
          <w:szCs w:val="28"/>
        </w:rPr>
        <w:t xml:space="preserve">Чтение художественной литературы: </w:t>
      </w:r>
      <w:r w:rsidRPr="004B6EC2">
        <w:rPr>
          <w:rFonts w:ascii="Times New Roman" w:hAnsi="Times New Roman" w:cs="Times New Roman"/>
          <w:sz w:val="28"/>
          <w:szCs w:val="28"/>
        </w:rPr>
        <w:t>К. Чуковский «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», «Вовкина победа» А. 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Кутафин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 − </w:t>
      </w:r>
      <w:proofErr w:type="gramStart"/>
      <w:r w:rsidRPr="004B6EC2">
        <w:rPr>
          <w:rFonts w:ascii="Times New Roman" w:hAnsi="Times New Roman" w:cs="Times New Roman"/>
          <w:sz w:val="28"/>
          <w:szCs w:val="28"/>
        </w:rPr>
        <w:t>Выставка рисунков о спорте</w:t>
      </w:r>
      <w:proofErr w:type="gramEnd"/>
      <w:r w:rsidRPr="004B6E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277D" w:rsidRDefault="00A6277D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5B9A">
        <w:rPr>
          <w:rFonts w:ascii="Times New Roman" w:hAnsi="Times New Roman" w:cs="Times New Roman"/>
          <w:b/>
          <w:sz w:val="28"/>
          <w:szCs w:val="28"/>
        </w:rPr>
        <w:t>В работе с родителями:</w:t>
      </w:r>
      <w:r w:rsidRPr="004B6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− Была проведена консультация</w:t>
      </w:r>
      <w:r w:rsidR="00EE5B9A">
        <w:rPr>
          <w:rFonts w:ascii="Times New Roman" w:hAnsi="Times New Roman" w:cs="Times New Roman"/>
          <w:sz w:val="28"/>
          <w:szCs w:val="28"/>
        </w:rPr>
        <w:t xml:space="preserve"> </w:t>
      </w:r>
      <w:r w:rsidRPr="004B6E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Физоборудование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 своими руками»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Индивидуальные беседы </w:t>
      </w:r>
      <w:r w:rsidR="00A6277D">
        <w:rPr>
          <w:rFonts w:ascii="Times New Roman" w:hAnsi="Times New Roman" w:cs="Times New Roman"/>
          <w:sz w:val="28"/>
          <w:szCs w:val="28"/>
        </w:rPr>
        <w:t xml:space="preserve">о </w:t>
      </w:r>
      <w:r w:rsidRPr="004B6EC2">
        <w:rPr>
          <w:rFonts w:ascii="Times New Roman" w:hAnsi="Times New Roman" w:cs="Times New Roman"/>
          <w:sz w:val="28"/>
          <w:szCs w:val="28"/>
        </w:rPr>
        <w:t xml:space="preserve">физических умениях и навыках каждого ребенка, о значимости совместной двигательной деятельности с детьми и т. д.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− Наглядность в виде информационных файлов</w:t>
      </w:r>
      <w:r w:rsidR="00EE5B9A">
        <w:rPr>
          <w:rFonts w:ascii="Times New Roman" w:hAnsi="Times New Roman" w:cs="Times New Roman"/>
          <w:sz w:val="28"/>
          <w:szCs w:val="28"/>
        </w:rPr>
        <w:t xml:space="preserve"> </w:t>
      </w:r>
      <w:r w:rsidRPr="004B6EC2">
        <w:rPr>
          <w:rFonts w:ascii="Times New Roman" w:hAnsi="Times New Roman" w:cs="Times New Roman"/>
          <w:sz w:val="28"/>
          <w:szCs w:val="28"/>
        </w:rPr>
        <w:t xml:space="preserve">«Народная мудрость гласит»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Картотека «Сундучок бабушкиных рецептов» </w:t>
      </w:r>
    </w:p>
    <w:p w:rsidR="00EE5B9A" w:rsidRDefault="00921596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− Была проведена выставка физкультурного оборудования, где высказывались мнения о его важности, значимости в развитии ребенка.</w:t>
      </w:r>
    </w:p>
    <w:p w:rsidR="00A6277D" w:rsidRDefault="00A6277D" w:rsidP="00EE5B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E5B9A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 </w:t>
      </w:r>
      <w:r w:rsidRPr="00EE5B9A">
        <w:rPr>
          <w:rFonts w:ascii="Times New Roman" w:hAnsi="Times New Roman" w:cs="Times New Roman"/>
          <w:b/>
          <w:sz w:val="28"/>
          <w:szCs w:val="28"/>
        </w:rPr>
        <w:t>Работа по совместной деятельности родителей и детей:</w:t>
      </w:r>
      <w:r w:rsidRPr="004B6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9A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>− Совместное развлечение с детьми и родителями</w:t>
      </w:r>
      <w:r w:rsidR="00EE5B9A">
        <w:rPr>
          <w:rFonts w:ascii="Times New Roman" w:hAnsi="Times New Roman" w:cs="Times New Roman"/>
          <w:sz w:val="28"/>
          <w:szCs w:val="28"/>
        </w:rPr>
        <w:t xml:space="preserve"> </w:t>
      </w:r>
      <w:r w:rsidRPr="004B6EC2">
        <w:rPr>
          <w:rFonts w:ascii="Times New Roman" w:hAnsi="Times New Roman" w:cs="Times New Roman"/>
          <w:sz w:val="28"/>
          <w:szCs w:val="28"/>
        </w:rPr>
        <w:t xml:space="preserve">«Папа, мама я спортивная семья». (Приложение № 7) </w:t>
      </w:r>
    </w:p>
    <w:p w:rsidR="00EE5B9A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Организована фотовыставка «Путешествие в страну здоровья». </w:t>
      </w:r>
    </w:p>
    <w:p w:rsidR="00EE5B9A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− Проведен День открытых дверей, с использованием физкультурного оборудования, сделанных в совместной творческой деятельности родителей с детьми. </w:t>
      </w:r>
    </w:p>
    <w:p w:rsidR="00A6277D" w:rsidRDefault="00A6277D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B9A">
        <w:rPr>
          <w:rFonts w:ascii="Times New Roman" w:hAnsi="Times New Roman" w:cs="Times New Roman"/>
          <w:b/>
          <w:sz w:val="28"/>
          <w:szCs w:val="28"/>
        </w:rPr>
        <w:lastRenderedPageBreak/>
        <w:t>Результат проекта:</w:t>
      </w:r>
      <w:r w:rsidRPr="004B6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Проект</w:t>
      </w:r>
      <w:proofErr w:type="gramStart"/>
      <w:r w:rsidRPr="004B6EC2">
        <w:rPr>
          <w:rFonts w:ascii="Times New Roman" w:hAnsi="Times New Roman" w:cs="Times New Roman"/>
          <w:sz w:val="28"/>
          <w:szCs w:val="28"/>
        </w:rPr>
        <w:t>«Б</w:t>
      </w:r>
      <w:proofErr w:type="gramEnd"/>
      <w:r w:rsidRPr="004B6EC2">
        <w:rPr>
          <w:rFonts w:ascii="Times New Roman" w:hAnsi="Times New Roman" w:cs="Times New Roman"/>
          <w:sz w:val="28"/>
          <w:szCs w:val="28"/>
        </w:rPr>
        <w:t>удь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 здоров!»</w:t>
      </w:r>
      <w:r w:rsidR="00EE5B9A">
        <w:rPr>
          <w:rFonts w:ascii="Times New Roman" w:hAnsi="Times New Roman" w:cs="Times New Roman"/>
          <w:sz w:val="28"/>
          <w:szCs w:val="28"/>
        </w:rPr>
        <w:t xml:space="preserve"> </w:t>
      </w:r>
      <w:r w:rsidRPr="004B6EC2">
        <w:rPr>
          <w:rFonts w:ascii="Times New Roman" w:hAnsi="Times New Roman" w:cs="Times New Roman"/>
          <w:sz w:val="28"/>
          <w:szCs w:val="28"/>
        </w:rPr>
        <w:t xml:space="preserve">разрешил проблему, реализовал поставленные задачи. 91 % родителей с огромным желанием приняли участие в спортивном развлечении; заинтересовались 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физоборудованием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>, изготовленного из бросового материала, выразили желание принять участие в его изготовлении для группы и дома.</w:t>
      </w:r>
    </w:p>
    <w:p w:rsidR="00A6277D" w:rsidRDefault="00A6277D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438" w:rsidRPr="004B6EC2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EC2">
        <w:rPr>
          <w:rFonts w:ascii="Times New Roman" w:hAnsi="Times New Roman" w:cs="Times New Roman"/>
          <w:sz w:val="28"/>
          <w:szCs w:val="28"/>
        </w:rPr>
        <w:t xml:space="preserve"> Литература: 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Валясэк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 Б. Метод проектов как творческая работа педагога. // Первое сентября, № 9–2004, с. 12–15. 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 А. Н. Проектная деятельность дошкольников. Пособие для педагогов дошкольных учреждений. — М.: Мозаика-Синтез, 2008. – 112 с. Голуб Г. Б., 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 О. В. Метод проектов как технология формирования ключевых компетентностей учащихся. — Самара: Изд-во «Профи», ЦПО, 2003. Евдокимова Е. С. Технология проектирования в ДОУ. — М.: ТЦ Сфера, 2006. — 64 с. Евдокимова Е. Проект как мотивация к познанию // Дошкольное воспитание, № 3, 2003, с. 20–24. Пахомова Н. Ю. Проектное обучение — что это? // Методист, № 1, 2004. — с. 42. 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Солодянкина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 xml:space="preserve"> О. В. Система проектирования в дошкольном учреждении: Методическое пособие. — М.: </w:t>
      </w:r>
      <w:proofErr w:type="spellStart"/>
      <w:r w:rsidRPr="004B6EC2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4B6EC2">
        <w:rPr>
          <w:rFonts w:ascii="Times New Roman" w:hAnsi="Times New Roman" w:cs="Times New Roman"/>
          <w:sz w:val="28"/>
          <w:szCs w:val="28"/>
        </w:rPr>
        <w:t>, 2010. — 80 с.</w:t>
      </w:r>
      <w:r w:rsidRPr="004B6EC2">
        <w:rPr>
          <w:rFonts w:ascii="Times New Roman" w:hAnsi="Times New Roman" w:cs="Times New Roman"/>
          <w:sz w:val="28"/>
          <w:szCs w:val="28"/>
        </w:rPr>
        <w:br/>
      </w:r>
      <w:r w:rsidRPr="004B6EC2">
        <w:rPr>
          <w:rFonts w:ascii="Times New Roman" w:hAnsi="Times New Roman" w:cs="Times New Roman"/>
          <w:sz w:val="28"/>
          <w:szCs w:val="28"/>
        </w:rPr>
        <w:br/>
      </w:r>
    </w:p>
    <w:p w:rsidR="00921596" w:rsidRPr="004B6EC2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596" w:rsidRPr="004B6EC2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596" w:rsidRPr="004B6EC2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596" w:rsidRPr="004B6EC2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596" w:rsidRPr="004B6EC2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596" w:rsidRDefault="00921596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5B9A" w:rsidRPr="00E62937" w:rsidRDefault="00EE5B9A" w:rsidP="00EE5B9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62937">
        <w:rPr>
          <w:color w:val="000000"/>
        </w:rPr>
        <w:lastRenderedPageBreak/>
        <w:t>Структурное подразделение МБОУ «</w:t>
      </w:r>
      <w:proofErr w:type="spellStart"/>
      <w:r w:rsidRPr="00E62937">
        <w:rPr>
          <w:color w:val="000000"/>
        </w:rPr>
        <w:t>Карьерновская</w:t>
      </w:r>
      <w:proofErr w:type="spellEnd"/>
      <w:r w:rsidRPr="00E62937">
        <w:rPr>
          <w:color w:val="000000"/>
        </w:rPr>
        <w:t xml:space="preserve"> средняя школа» села Карьерное </w:t>
      </w:r>
      <w:proofErr w:type="spellStart"/>
      <w:r w:rsidRPr="00E62937">
        <w:rPr>
          <w:color w:val="000000"/>
        </w:rPr>
        <w:t>Сакского</w:t>
      </w:r>
      <w:proofErr w:type="spellEnd"/>
      <w:r w:rsidRPr="00E62937">
        <w:rPr>
          <w:color w:val="000000"/>
        </w:rPr>
        <w:t xml:space="preserve"> района Республики Крым – детский сад «Солнышко» села Карьерное </w:t>
      </w:r>
      <w:proofErr w:type="spellStart"/>
      <w:r w:rsidRPr="00E62937">
        <w:rPr>
          <w:color w:val="000000"/>
        </w:rPr>
        <w:t>Сакского</w:t>
      </w:r>
      <w:proofErr w:type="spellEnd"/>
      <w:r w:rsidRPr="00E62937">
        <w:rPr>
          <w:color w:val="000000"/>
        </w:rPr>
        <w:t xml:space="preserve"> района Республики Крым</w:t>
      </w: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Pr="00EE5B9A" w:rsidRDefault="00EE5B9A" w:rsidP="00EE5B9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E5B9A" w:rsidRPr="00EE5B9A" w:rsidRDefault="00EE5B9A" w:rsidP="00EE5B9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E5B9A">
        <w:rPr>
          <w:rFonts w:ascii="Times New Roman" w:hAnsi="Times New Roman" w:cs="Times New Roman"/>
          <w:b/>
          <w:sz w:val="44"/>
          <w:szCs w:val="44"/>
        </w:rPr>
        <w:t>Консультация: « Методика организации проектной деятельности в ДОУ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EE5B9A" w:rsidRDefault="00EE5B9A" w:rsidP="00EE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B9A" w:rsidRPr="00EE5B9A" w:rsidRDefault="00EE5B9A" w:rsidP="00EE5B9A">
      <w:pPr>
        <w:rPr>
          <w:rFonts w:ascii="Times New Roman" w:hAnsi="Times New Roman" w:cs="Times New Roman"/>
          <w:sz w:val="28"/>
          <w:szCs w:val="28"/>
        </w:rPr>
      </w:pPr>
    </w:p>
    <w:p w:rsidR="00EE5B9A" w:rsidRPr="00EE5B9A" w:rsidRDefault="00EE5B9A" w:rsidP="00EE5B9A">
      <w:pPr>
        <w:rPr>
          <w:rFonts w:ascii="Times New Roman" w:hAnsi="Times New Roman" w:cs="Times New Roman"/>
          <w:sz w:val="28"/>
          <w:szCs w:val="28"/>
        </w:rPr>
      </w:pPr>
    </w:p>
    <w:p w:rsidR="00EE5B9A" w:rsidRPr="00EE5B9A" w:rsidRDefault="00EE5B9A" w:rsidP="00EE5B9A">
      <w:pPr>
        <w:rPr>
          <w:rFonts w:ascii="Times New Roman" w:hAnsi="Times New Roman" w:cs="Times New Roman"/>
          <w:sz w:val="28"/>
          <w:szCs w:val="28"/>
        </w:rPr>
      </w:pPr>
    </w:p>
    <w:p w:rsidR="00EE5B9A" w:rsidRPr="00EE5B9A" w:rsidRDefault="00EE5B9A" w:rsidP="00EE5B9A">
      <w:pPr>
        <w:rPr>
          <w:rFonts w:ascii="Times New Roman" w:hAnsi="Times New Roman" w:cs="Times New Roman"/>
          <w:sz w:val="28"/>
          <w:szCs w:val="28"/>
        </w:rPr>
      </w:pPr>
    </w:p>
    <w:p w:rsidR="00EE5B9A" w:rsidRPr="00EE5B9A" w:rsidRDefault="00EE5B9A" w:rsidP="00EE5B9A">
      <w:pPr>
        <w:rPr>
          <w:rFonts w:ascii="Times New Roman" w:hAnsi="Times New Roman" w:cs="Times New Roman"/>
          <w:sz w:val="28"/>
          <w:szCs w:val="28"/>
        </w:rPr>
      </w:pPr>
    </w:p>
    <w:p w:rsidR="00EE5B9A" w:rsidRPr="00EE5B9A" w:rsidRDefault="00EE5B9A" w:rsidP="00EE5B9A">
      <w:pPr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tabs>
          <w:tab w:val="left" w:pos="700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Мельник В.С.</w:t>
      </w:r>
    </w:p>
    <w:p w:rsidR="00EE5B9A" w:rsidRPr="00EE5B9A" w:rsidRDefault="00EE5B9A" w:rsidP="00EE5B9A">
      <w:pPr>
        <w:rPr>
          <w:rFonts w:ascii="Times New Roman" w:hAnsi="Times New Roman" w:cs="Times New Roman"/>
          <w:sz w:val="28"/>
          <w:szCs w:val="28"/>
        </w:rPr>
      </w:pPr>
    </w:p>
    <w:p w:rsidR="00EE5B9A" w:rsidRPr="00EE5B9A" w:rsidRDefault="00EE5B9A" w:rsidP="00EE5B9A">
      <w:pPr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rPr>
          <w:rFonts w:ascii="Times New Roman" w:hAnsi="Times New Roman" w:cs="Times New Roman"/>
          <w:sz w:val="28"/>
          <w:szCs w:val="28"/>
        </w:rPr>
      </w:pPr>
    </w:p>
    <w:p w:rsidR="00EE5B9A" w:rsidRDefault="00EE5B9A" w:rsidP="00EE5B9A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E5B9A" w:rsidRPr="00EE5B9A" w:rsidRDefault="00EE5B9A" w:rsidP="00EE5B9A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Карьерное, 2019</w:t>
      </w:r>
    </w:p>
    <w:sectPr w:rsidR="00EE5B9A" w:rsidRPr="00EE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22D7"/>
    <w:multiLevelType w:val="hybridMultilevel"/>
    <w:tmpl w:val="892A7DF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63865E8E"/>
    <w:multiLevelType w:val="hybridMultilevel"/>
    <w:tmpl w:val="62EC76D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AE"/>
    <w:rsid w:val="003347AE"/>
    <w:rsid w:val="00442211"/>
    <w:rsid w:val="004B6EC2"/>
    <w:rsid w:val="00745014"/>
    <w:rsid w:val="008568AE"/>
    <w:rsid w:val="00921596"/>
    <w:rsid w:val="00A6277D"/>
    <w:rsid w:val="00D11AAD"/>
    <w:rsid w:val="00EE5B9A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E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E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2019-11-04T16:52:00Z</dcterms:created>
  <dcterms:modified xsi:type="dcterms:W3CDTF">2019-11-08T05:38:00Z</dcterms:modified>
</cp:coreProperties>
</file>