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DE9D9" w:themeColor="accent6" w:themeTint="33"/>
  <w:body>
    <w:p w14:paraId="5D35F794" w14:textId="62369C4E" w:rsidR="002C4762" w:rsidRDefault="002C4762" w:rsidP="002C4762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lang w:eastAsia="ru-RU"/>
        </w:rPr>
        <w:t>Консультация «Формирование культуры трапезы»</w:t>
      </w:r>
    </w:p>
    <w:p w14:paraId="2E480F3C" w14:textId="77777777" w:rsidR="002C4762" w:rsidRDefault="00955CBC" w:rsidP="002C47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C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каждого малыша есть свои привычки и вам придется считаться с ними. Часто дети отказываются есть нелюбимую или незнакомую пищу. Здесь стоит пойти на компромисс:</w:t>
      </w:r>
      <w:r w:rsidRPr="00955C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можно уменьшить порцию, убрав часть гарнира, </w:t>
      </w:r>
      <w:r w:rsidRPr="00955C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нарезать бутерброд или яблоко на несколько частей, </w:t>
      </w:r>
      <w:r w:rsidRPr="00955C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попросить малыша только попробовать блюдо, </w:t>
      </w:r>
      <w:r w:rsidRPr="00955C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замаскировать незнакомую пищу уже знакомой. </w:t>
      </w:r>
    </w:p>
    <w:p w14:paraId="2D2E165C" w14:textId="77777777" w:rsidR="002C4762" w:rsidRDefault="00955CBC" w:rsidP="002C47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C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что надо обращать внимание во время еды</w:t>
      </w:r>
      <w:r w:rsidRPr="00955C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Последовательность блюд должна быть постоянной. </w:t>
      </w:r>
      <w:r w:rsidRPr="00955C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Перед ребенком можно ставить только одно блюдо. </w:t>
      </w:r>
      <w:r w:rsidRPr="00955C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Блюдо не должно быть ни слишком горячим, ни холодным. </w:t>
      </w:r>
      <w:r w:rsidRPr="00955C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Полезно класть пищу в рот небольшими кусочками, хорошенько пережевывать. </w:t>
      </w:r>
      <w:r w:rsidRPr="00955C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Не надо разговаривать во время еды. </w:t>
      </w:r>
      <w:r w:rsidRPr="00955C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Рот и руки - вытирать бумажной салфеткой. </w:t>
      </w:r>
    </w:p>
    <w:p w14:paraId="6380D702" w14:textId="77777777" w:rsidR="002C4762" w:rsidRDefault="00955CBC" w:rsidP="002C47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C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Чего не следует допускать во время еды</w:t>
      </w:r>
      <w:r w:rsidRPr="00955C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Громких разговоров и звучания музыки. </w:t>
      </w:r>
      <w:r w:rsidRPr="00955C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• Понуканий, </w:t>
      </w:r>
      <w:proofErr w:type="spellStart"/>
      <w:r w:rsidRPr="00955C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поторапливания</w:t>
      </w:r>
      <w:proofErr w:type="spellEnd"/>
      <w:r w:rsidRPr="00955C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ребенка. </w:t>
      </w:r>
      <w:r w:rsidRPr="00955C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• </w:t>
      </w:r>
      <w:proofErr w:type="spellStart"/>
      <w:r w:rsidRPr="00955C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Насильного</w:t>
      </w:r>
      <w:proofErr w:type="spellEnd"/>
      <w:r w:rsidRPr="00955C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кормления или </w:t>
      </w:r>
      <w:proofErr w:type="spellStart"/>
      <w:r w:rsidRPr="00955C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докармливания</w:t>
      </w:r>
      <w:proofErr w:type="spellEnd"/>
      <w:r w:rsidRPr="00955C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955C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Осуждения малыша за неосторожность, неопрятность, неправильное использование столовых приборов. </w:t>
      </w:r>
      <w:r w:rsidRPr="00955C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Неэстетичной сервировки стола, некрасивого оформления блюд. </w:t>
      </w:r>
      <w:r w:rsidRPr="00955C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После окончания еды малыша нужно научить полоскать рот. </w:t>
      </w:r>
    </w:p>
    <w:p w14:paraId="2F505F36" w14:textId="513B1AD2" w:rsidR="00955CBC" w:rsidRPr="00955CBC" w:rsidRDefault="00955CBC" w:rsidP="002C47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C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Семь великих и обязательных "НЕ"</w:t>
      </w:r>
      <w:r w:rsidRPr="00955C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1. Не принуждать. Поймем и запомним: пищевое насилие - одно из самых страшных насилий над организмом и личностью, вред и физический и психический. Если ребенок не хочет есть </w:t>
      </w:r>
      <w:proofErr w:type="gramStart"/>
      <w:r w:rsidRPr="00955C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значит</w:t>
      </w:r>
      <w:proofErr w:type="gramEnd"/>
      <w:r w:rsidRPr="00955C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ему в данный момент есть не нужно! Если не хочет есть только чего-то определенного, </w:t>
      </w:r>
      <w:proofErr w:type="gramStart"/>
      <w:r w:rsidRPr="00955C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значит</w:t>
      </w:r>
      <w:proofErr w:type="gramEnd"/>
      <w:r w:rsidRPr="00955C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не нужно именно этого! Никаких принуждений в еде! Никакого "откармливания"! Ребенок не сельскохозяйственное животное! Отсутствие аппетита при болезни есть знак, что организм нуждается во внутренней очистке, сам хочет поголодать, и в этом случае голос инстинкта вернее любого врачебного предписания. </w:t>
      </w:r>
      <w:r w:rsidRPr="00955C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Не навязывать. Насилие в мягкой форме: уговоры, убеждения, настойчивые повторения предложения. Прекратить - и никогда больше. </w:t>
      </w:r>
      <w:r w:rsidRPr="00955C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Не ублажать. Еда - не средство добиться послушания и не средство наслаждения; еда - средство жить. Здоровое удовольствие от еды, конечно, необходимо, но оно должно происходить только от здорового аппетита. Вашими конфетками вы добьетесь только избалованности и извращения вкуса, равно как и нарушения обмена веществ. </w:t>
      </w:r>
      <w:r w:rsidRPr="00955C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4. Не торопить. Еда - не тушение пожара. Темп еды - дело сугубо личное. Спешка в еде всегда вредна, а перерывы в жевании необходимы даже корове. Если приходится спешить в школу или куда-нибудь еще, то пусть ребенок лучше не доест, чем в суматохе и панике проглотит еще один </w:t>
      </w:r>
      <w:proofErr w:type="spellStart"/>
      <w:r w:rsidRPr="00955C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недожеванный</w:t>
      </w:r>
      <w:proofErr w:type="spellEnd"/>
      <w:r w:rsidRPr="00955C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кусок. </w:t>
      </w:r>
      <w:r w:rsidRPr="00955C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 Не отвлекать. Пока ребенок ест, телевизор должен быть выключен, а новая игрушка припрятана. Однако, если ребенок отвлекается от еды сам, не протестуйте и не понукайте: значит, он не голоден. </w:t>
      </w:r>
      <w:r w:rsidRPr="00955C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6. Не потакать, но понять. Нельзя позволять ребенку есть что попало и в каком угодно количестве (например, неограниченные дозы варенья иди мороженого). Не должно быть пищевых принуждений, но должны быть пищевые запреты, особенно при диатезах и аллергиях. Соблюдение всех прочих "не" избавит вас от множества дополнительных </w:t>
      </w:r>
      <w:r w:rsidRPr="00955C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проблем. </w:t>
      </w:r>
      <w:r w:rsidRPr="00955C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7. Не тревожиться и не тревожить. Никакой тревоги, никакого беспокойства по поводу того, поел ли ребенок вовремя и сколько. Следите только за качеством пищи. Не приставать, не спрашивать: "Ты поел? Хочешь есть? " Пусть попросит, пусть потребует сам, когда захочет, так будет правильно - так, только так! </w:t>
      </w:r>
      <w:r w:rsidRPr="00955C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Если ребенок постарше, то вы можете сообщить ему, что завтрак, обед или ужин готов, предложить поесть - все, более ничего. Еда перед тобой: ешь, если хочешь. </w:t>
      </w:r>
      <w:r w:rsidRPr="00955C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14:paraId="39616CBD" w14:textId="77777777" w:rsidR="00836F6F" w:rsidRDefault="00836F6F"/>
    <w:sectPr w:rsidR="00836F6F" w:rsidSect="002C4762">
      <w:pgSz w:w="11906" w:h="16838"/>
      <w:pgMar w:top="720" w:right="720" w:bottom="720" w:left="720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CBC"/>
    <w:rsid w:val="002C4762"/>
    <w:rsid w:val="00836F6F"/>
    <w:rsid w:val="0093499E"/>
    <w:rsid w:val="0095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C300"/>
  <w15:docId w15:val="{80D61118-AB3F-49DB-AA75-314EE50D4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5C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6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521</Words>
  <Characters>2974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hp</cp:lastModifiedBy>
  <cp:revision>2</cp:revision>
  <dcterms:created xsi:type="dcterms:W3CDTF">2020-04-16T13:58:00Z</dcterms:created>
  <dcterms:modified xsi:type="dcterms:W3CDTF">2020-04-16T13:58:00Z</dcterms:modified>
</cp:coreProperties>
</file>